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674E" w:rsidRPr="0097732E" w:rsidRDefault="00BF674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7732E">
        <w:rPr>
          <w:rFonts w:ascii="Times New Roman" w:hAnsi="Times New Roman" w:cs="Times New Roman"/>
          <w:b/>
          <w:bCs/>
          <w:sz w:val="28"/>
          <w:szCs w:val="28"/>
        </w:rPr>
        <w:t>УМК по информатике</w:t>
      </w:r>
    </w:p>
    <w:p w:rsidR="00BF674E" w:rsidRPr="0097732E" w:rsidRDefault="00BF674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Учебно-методический комплекс (УМК) – это комплект докуме</w:t>
      </w:r>
      <w:r w:rsidR="0097732E">
        <w:rPr>
          <w:rFonts w:ascii="Times New Roman" w:hAnsi="Times New Roman" w:cs="Times New Roman"/>
          <w:sz w:val="28"/>
          <w:szCs w:val="28"/>
        </w:rPr>
        <w:t xml:space="preserve">нтов и материалов, определяющий </w:t>
      </w:r>
      <w:r w:rsidRPr="0097732E">
        <w:rPr>
          <w:rFonts w:ascii="Times New Roman" w:hAnsi="Times New Roman" w:cs="Times New Roman"/>
          <w:sz w:val="28"/>
          <w:szCs w:val="28"/>
        </w:rPr>
        <w:t>уровень обеспеченности дисциплины учебной, методической, спр</w:t>
      </w:r>
      <w:r w:rsidR="0097732E">
        <w:rPr>
          <w:rFonts w:ascii="Times New Roman" w:hAnsi="Times New Roman" w:cs="Times New Roman"/>
          <w:sz w:val="28"/>
          <w:szCs w:val="28"/>
        </w:rPr>
        <w:t xml:space="preserve">авочно-библиографической и иной </w:t>
      </w:r>
      <w:r w:rsidRPr="0097732E">
        <w:rPr>
          <w:rFonts w:ascii="Times New Roman" w:hAnsi="Times New Roman" w:cs="Times New Roman"/>
          <w:sz w:val="28"/>
          <w:szCs w:val="28"/>
        </w:rPr>
        <w:t>литературой, информационными ресурсами, контрольно-измери</w:t>
      </w:r>
      <w:r w:rsidR="0097732E">
        <w:rPr>
          <w:rFonts w:ascii="Times New Roman" w:hAnsi="Times New Roman" w:cs="Times New Roman"/>
          <w:sz w:val="28"/>
          <w:szCs w:val="28"/>
        </w:rPr>
        <w:t xml:space="preserve">тельными материалами и другими </w:t>
      </w:r>
      <w:r w:rsidRPr="0097732E">
        <w:rPr>
          <w:rFonts w:ascii="Times New Roman" w:hAnsi="Times New Roman" w:cs="Times New Roman"/>
          <w:sz w:val="28"/>
          <w:szCs w:val="28"/>
        </w:rPr>
        <w:t>источниками, обеспечивающий эффективную работу учител</w:t>
      </w:r>
      <w:r w:rsidR="0097732E">
        <w:rPr>
          <w:rFonts w:ascii="Times New Roman" w:hAnsi="Times New Roman" w:cs="Times New Roman"/>
          <w:sz w:val="28"/>
          <w:szCs w:val="28"/>
        </w:rPr>
        <w:t xml:space="preserve">я в соответствии с требованиями </w:t>
      </w:r>
      <w:r w:rsidRPr="0097732E">
        <w:rPr>
          <w:rFonts w:ascii="Times New Roman" w:hAnsi="Times New Roman" w:cs="Times New Roman"/>
          <w:sz w:val="28"/>
          <w:szCs w:val="28"/>
        </w:rPr>
        <w:t>государственного образовательного стандарта и учебного плана.</w:t>
      </w:r>
    </w:p>
    <w:p w:rsidR="0097732E" w:rsidRDefault="00BF674E" w:rsidP="004957BA">
      <w:pPr>
        <w:tabs>
          <w:tab w:val="left" w:pos="524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Минимальный список официальных документов, которые необходимо знать каждому уч</w:t>
      </w:r>
      <w:r w:rsidR="0097732E">
        <w:rPr>
          <w:rFonts w:ascii="Times New Roman" w:hAnsi="Times New Roman" w:cs="Times New Roman"/>
          <w:sz w:val="28"/>
          <w:szCs w:val="28"/>
        </w:rPr>
        <w:t>ителю, составляют:</w:t>
      </w:r>
    </w:p>
    <w:p w:rsidR="0097732E" w:rsidRPr="0097732E" w:rsidRDefault="0097732E" w:rsidP="0097732E">
      <w:pPr>
        <w:pStyle w:val="a5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стандарт;</w:t>
      </w:r>
    </w:p>
    <w:p w:rsidR="0097732E" w:rsidRPr="0097732E" w:rsidRDefault="0097732E" w:rsidP="0097732E">
      <w:pPr>
        <w:pStyle w:val="a5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примерные программы;</w:t>
      </w:r>
    </w:p>
    <w:p w:rsidR="00BF674E" w:rsidRPr="0097732E" w:rsidRDefault="00BF674E" w:rsidP="0097732E">
      <w:pPr>
        <w:pStyle w:val="a5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Федеральный перечень рекомендованных (допущенных) учебников по предмету (ФПУ).</w:t>
      </w:r>
    </w:p>
    <w:p w:rsidR="00BF674E" w:rsidRPr="0097732E" w:rsidRDefault="00BF674E" w:rsidP="00496CA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На основе этих документов, с учетом имеющихся в конкретной</w:t>
      </w:r>
      <w:r w:rsidR="00496CA3">
        <w:rPr>
          <w:rFonts w:ascii="Times New Roman" w:hAnsi="Times New Roman" w:cs="Times New Roman"/>
          <w:sz w:val="28"/>
          <w:szCs w:val="28"/>
        </w:rPr>
        <w:t xml:space="preserve"> школе учебников и материально- </w:t>
      </w:r>
      <w:r w:rsidRPr="0097732E">
        <w:rPr>
          <w:rFonts w:ascii="Times New Roman" w:hAnsi="Times New Roman" w:cs="Times New Roman"/>
          <w:sz w:val="28"/>
          <w:szCs w:val="28"/>
        </w:rPr>
        <w:t>технического обеспечения, учителем разрабатывается рабочая прог</w:t>
      </w:r>
      <w:r w:rsidR="00496CA3">
        <w:rPr>
          <w:rFonts w:ascii="Times New Roman" w:hAnsi="Times New Roman" w:cs="Times New Roman"/>
          <w:sz w:val="28"/>
          <w:szCs w:val="28"/>
        </w:rPr>
        <w:t xml:space="preserve">рамма и календарно-тематическое </w:t>
      </w:r>
      <w:r w:rsidRPr="0097732E">
        <w:rPr>
          <w:rFonts w:ascii="Times New Roman" w:hAnsi="Times New Roman" w:cs="Times New Roman"/>
          <w:sz w:val="28"/>
          <w:szCs w:val="28"/>
        </w:rPr>
        <w:t>планирование по преподаваемому предмету.</w:t>
      </w:r>
    </w:p>
    <w:p w:rsidR="00E07E79" w:rsidRPr="0097732E" w:rsidRDefault="00BF674E" w:rsidP="0097732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7732E">
        <w:rPr>
          <w:rFonts w:ascii="Times New Roman" w:hAnsi="Times New Roman" w:cs="Times New Roman"/>
          <w:b/>
          <w:bCs/>
          <w:sz w:val="28"/>
          <w:szCs w:val="28"/>
        </w:rPr>
        <w:t>Обновление Федерального перечня учебников</w:t>
      </w:r>
    </w:p>
    <w:p w:rsidR="00FF3CB2" w:rsidRPr="0097732E" w:rsidRDefault="00FF3CB2" w:rsidP="0097732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650E3349" wp14:editId="6CD25BD9">
            <wp:extent cx="5940425" cy="3272169"/>
            <wp:effectExtent l="0" t="0" r="3175" b="4445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01" r="27312" b="17499"/>
                    <a:stretch/>
                  </pic:blipFill>
                  <pic:spPr bwMode="auto">
                    <a:xfrm>
                      <a:off x="0" y="0"/>
                      <a:ext cx="5940425" cy="3272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 xml:space="preserve">В конце декабря 2020г зарегистрирован приказ </w:t>
      </w:r>
      <w:proofErr w:type="spellStart"/>
      <w:r w:rsidRPr="0097732E">
        <w:rPr>
          <w:rFonts w:ascii="Times New Roman" w:hAnsi="Times New Roman" w:cs="Times New Roman"/>
          <w:sz w:val="28"/>
          <w:szCs w:val="28"/>
        </w:rPr>
        <w:t>Минпросвещения</w:t>
      </w:r>
      <w:proofErr w:type="spellEnd"/>
      <w:r w:rsidRPr="0097732E">
        <w:rPr>
          <w:rFonts w:ascii="Times New Roman" w:hAnsi="Times New Roman" w:cs="Times New Roman"/>
          <w:sz w:val="28"/>
          <w:szCs w:val="28"/>
        </w:rPr>
        <w:t xml:space="preserve"> России № 766 от 23 декабря 2020 г. о внесении изменений в федеральный перечень учебников. </w:t>
      </w:r>
      <w:proofErr w:type="gramStart"/>
      <w:r w:rsidRPr="0097732E">
        <w:rPr>
          <w:rFonts w:ascii="Times New Roman" w:hAnsi="Times New Roman" w:cs="Times New Roman"/>
          <w:sz w:val="28"/>
          <w:szCs w:val="28"/>
        </w:rPr>
        <w:t>(Зарегистрирован 02.03.2021 г. № 62645.</w:t>
      </w:r>
      <w:proofErr w:type="gramEnd"/>
      <w:r w:rsidRPr="0097732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97732E">
        <w:rPr>
          <w:rFonts w:ascii="Times New Roman" w:hAnsi="Times New Roman" w:cs="Times New Roman"/>
          <w:sz w:val="28"/>
          <w:szCs w:val="28"/>
        </w:rPr>
        <w:t>Опубликован на официальном интернет-портале правовой информации 02.03.2021 г. Вступает в силу с 13 марта 2021 г.)</w:t>
      </w:r>
      <w:proofErr w:type="gramEnd"/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Ране отменялся старый перечень ФПУ и принимался новый. Теперь в соответствии с порядком утверждения ФПУ прогнозируется ежегодное внесение изменений в ФПУ, т.е. издательства-правообладатели будут включать в перечень новые учебники или отзывать линейки учебников.</w:t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D1A75FD" wp14:editId="5B2D42F3">
            <wp:extent cx="5940425" cy="3423296"/>
            <wp:effectExtent l="0" t="0" r="3175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23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7732E">
        <w:rPr>
          <w:rFonts w:ascii="Times New Roman" w:hAnsi="Times New Roman" w:cs="Times New Roman"/>
          <w:b/>
          <w:bCs/>
          <w:sz w:val="28"/>
          <w:szCs w:val="28"/>
        </w:rPr>
        <w:t>Предпосылки обновления Федерального перечня учебников</w:t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Изменения ФПУ связаны со стратегическими задачами. При составлении ФПУ учитывались национальные цели РФ на 2020-2030 годы. Отсюда следуют и изменения:</w:t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26E4E86" wp14:editId="0CC75A40">
            <wp:extent cx="5210175" cy="34861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6DE0E8F" wp14:editId="1FE15E77">
            <wp:extent cx="4905375" cy="33909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F1BEE5" wp14:editId="0C350B7F">
            <wp:extent cx="5438775" cy="35052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 xml:space="preserve">Произошло изменение содержания в ряде предметных областей. Огромное внимание уделяется поддержка и развитие талантов, профориентации и </w:t>
      </w:r>
      <w:proofErr w:type="spellStart"/>
      <w:r w:rsidRPr="0097732E">
        <w:rPr>
          <w:rFonts w:ascii="Times New Roman" w:hAnsi="Times New Roman" w:cs="Times New Roman"/>
          <w:sz w:val="28"/>
          <w:szCs w:val="28"/>
        </w:rPr>
        <w:t>предпрофильному</w:t>
      </w:r>
      <w:proofErr w:type="spellEnd"/>
      <w:r w:rsidRPr="0097732E">
        <w:rPr>
          <w:rFonts w:ascii="Times New Roman" w:hAnsi="Times New Roman" w:cs="Times New Roman"/>
          <w:sz w:val="28"/>
          <w:szCs w:val="28"/>
        </w:rPr>
        <w:t xml:space="preserve"> образованию. Развитие и модернизация системы воспитания требует помощь классным руководителям для исполнения их задач. Все эти задачи решает и ФПУ и, в частности учебники, которые вошли в него дополнительно.</w:t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A06B25E" wp14:editId="1DF5B8EF">
            <wp:extent cx="5667642" cy="2562225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6730" t="16819" r="4647" b="11916"/>
                    <a:stretch/>
                  </pic:blipFill>
                  <pic:spPr bwMode="auto">
                    <a:xfrm>
                      <a:off x="0" y="0"/>
                      <a:ext cx="5664615" cy="25608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7732E">
        <w:rPr>
          <w:rFonts w:ascii="Times New Roman" w:hAnsi="Times New Roman" w:cs="Times New Roman"/>
          <w:b/>
          <w:bCs/>
          <w:sz w:val="28"/>
          <w:szCs w:val="28"/>
        </w:rPr>
        <w:t>Изменены сведения об издателе и правообладателе:</w:t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 xml:space="preserve">Под эгидой АО «Издательство «ПРОСВЕЩЕНИЕ» объединились более 14 издательств, отсюда – технические изменения, связанные с изменением </w:t>
      </w:r>
      <w:proofErr w:type="spellStart"/>
      <w:r w:rsidRPr="0097732E">
        <w:rPr>
          <w:rFonts w:ascii="Times New Roman" w:hAnsi="Times New Roman" w:cs="Times New Roman"/>
          <w:sz w:val="28"/>
          <w:szCs w:val="28"/>
        </w:rPr>
        <w:t>правообладания</w:t>
      </w:r>
      <w:proofErr w:type="spellEnd"/>
      <w:r w:rsidRPr="0097732E">
        <w:rPr>
          <w:rFonts w:ascii="Times New Roman" w:hAnsi="Times New Roman" w:cs="Times New Roman"/>
          <w:sz w:val="28"/>
          <w:szCs w:val="28"/>
        </w:rPr>
        <w:t>.</w:t>
      </w:r>
    </w:p>
    <w:p w:rsidR="00FF3CB2" w:rsidRPr="00496CA3" w:rsidRDefault="00FF3CB2" w:rsidP="00496CA3">
      <w:pPr>
        <w:pStyle w:val="a5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96CA3">
        <w:rPr>
          <w:rFonts w:ascii="Times New Roman" w:hAnsi="Times New Roman" w:cs="Times New Roman"/>
          <w:sz w:val="28"/>
          <w:szCs w:val="28"/>
        </w:rPr>
        <w:t>ООО «Дрофа»</w:t>
      </w:r>
    </w:p>
    <w:p w:rsidR="00FF3CB2" w:rsidRPr="00496CA3" w:rsidRDefault="00FF3CB2" w:rsidP="00496CA3">
      <w:pPr>
        <w:pStyle w:val="a5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96CA3">
        <w:rPr>
          <w:rFonts w:ascii="Times New Roman" w:hAnsi="Times New Roman" w:cs="Times New Roman"/>
          <w:sz w:val="28"/>
          <w:szCs w:val="28"/>
        </w:rPr>
        <w:t>ООО «БИНОМ. Лаборатория знаний»</w:t>
      </w:r>
    </w:p>
    <w:p w:rsidR="00FF3CB2" w:rsidRPr="00496CA3" w:rsidRDefault="00FF3CB2" w:rsidP="00496CA3">
      <w:pPr>
        <w:pStyle w:val="a5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96CA3">
        <w:rPr>
          <w:rFonts w:ascii="Times New Roman" w:hAnsi="Times New Roman" w:cs="Times New Roman"/>
          <w:sz w:val="28"/>
          <w:szCs w:val="28"/>
        </w:rPr>
        <w:t>ООО Издательский центр «</w:t>
      </w:r>
      <w:proofErr w:type="spellStart"/>
      <w:r w:rsidRPr="00496CA3">
        <w:rPr>
          <w:rFonts w:ascii="Times New Roman" w:hAnsi="Times New Roman" w:cs="Times New Roman"/>
          <w:sz w:val="28"/>
          <w:szCs w:val="28"/>
        </w:rPr>
        <w:t>Вентана</w:t>
      </w:r>
      <w:proofErr w:type="spellEnd"/>
      <w:r w:rsidRPr="00496CA3">
        <w:rPr>
          <w:rFonts w:ascii="Times New Roman" w:hAnsi="Times New Roman" w:cs="Times New Roman"/>
          <w:sz w:val="28"/>
          <w:szCs w:val="28"/>
        </w:rPr>
        <w:t>-Граф»</w:t>
      </w:r>
    </w:p>
    <w:p w:rsidR="00FF3CB2" w:rsidRPr="00496CA3" w:rsidRDefault="00FF3CB2" w:rsidP="00496CA3">
      <w:pPr>
        <w:pStyle w:val="a5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96CA3">
        <w:rPr>
          <w:rFonts w:ascii="Times New Roman" w:hAnsi="Times New Roman" w:cs="Times New Roman"/>
          <w:sz w:val="28"/>
          <w:szCs w:val="28"/>
        </w:rPr>
        <w:t>ООО «Развивающее обучение»</w:t>
      </w:r>
    </w:p>
    <w:p w:rsidR="00FF3CB2" w:rsidRPr="00496CA3" w:rsidRDefault="00FF3CB2" w:rsidP="00496CA3">
      <w:pPr>
        <w:pStyle w:val="a5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96CA3">
        <w:rPr>
          <w:rFonts w:ascii="Times New Roman" w:hAnsi="Times New Roman" w:cs="Times New Roman"/>
          <w:sz w:val="28"/>
          <w:szCs w:val="28"/>
        </w:rPr>
        <w:t>ООО «Издательство «Ассоциация XXI век»</w:t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Обозначен срок использования учебников, которые исключены из ФПУ (использовать до 2023г)</w:t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7732E">
        <w:rPr>
          <w:rFonts w:ascii="Times New Roman" w:hAnsi="Times New Roman" w:cs="Times New Roman"/>
          <w:b/>
          <w:bCs/>
          <w:sz w:val="28"/>
          <w:szCs w:val="28"/>
        </w:rPr>
        <w:t>Как читать Приказ № 766 от 23.12.2020?</w:t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Формулировка «Строку</w:t>
      </w:r>
      <w:proofErr w:type="gramStart"/>
      <w:r w:rsidRPr="0097732E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97732E">
        <w:rPr>
          <w:rFonts w:ascii="Times New Roman" w:hAnsi="Times New Roman" w:cs="Times New Roman"/>
          <w:sz w:val="28"/>
          <w:szCs w:val="28"/>
        </w:rPr>
        <w:t xml:space="preserve"> … заменить строкой…» соответствует внесению технических</w:t>
      </w:r>
      <w:r w:rsidR="00496CA3">
        <w:rPr>
          <w:rFonts w:ascii="Times New Roman" w:hAnsi="Times New Roman" w:cs="Times New Roman"/>
          <w:sz w:val="28"/>
          <w:szCs w:val="28"/>
        </w:rPr>
        <w:t xml:space="preserve"> </w:t>
      </w:r>
      <w:r w:rsidRPr="0097732E">
        <w:rPr>
          <w:rFonts w:ascii="Times New Roman" w:hAnsi="Times New Roman" w:cs="Times New Roman"/>
          <w:sz w:val="28"/>
          <w:szCs w:val="28"/>
        </w:rPr>
        <w:t>изменений (например, изменению правообладателя).</w:t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Формулировка «Дополнить строкой » соответствует включению новых наименований</w:t>
      </w:r>
      <w:r w:rsidR="00496CA3">
        <w:rPr>
          <w:rFonts w:ascii="Times New Roman" w:hAnsi="Times New Roman" w:cs="Times New Roman"/>
          <w:sz w:val="28"/>
          <w:szCs w:val="28"/>
        </w:rPr>
        <w:t xml:space="preserve"> </w:t>
      </w:r>
      <w:r w:rsidRPr="0097732E">
        <w:rPr>
          <w:rFonts w:ascii="Times New Roman" w:hAnsi="Times New Roman" w:cs="Times New Roman"/>
          <w:sz w:val="28"/>
          <w:szCs w:val="28"/>
        </w:rPr>
        <w:t>учебников.</w:t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7732E">
        <w:rPr>
          <w:rFonts w:ascii="Times New Roman" w:hAnsi="Times New Roman" w:cs="Times New Roman"/>
          <w:b/>
          <w:bCs/>
          <w:sz w:val="28"/>
          <w:szCs w:val="28"/>
        </w:rPr>
        <w:t>Изменения содержания в предметной области информатика</w:t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7732E">
        <w:rPr>
          <w:rFonts w:ascii="Times New Roman" w:hAnsi="Times New Roman" w:cs="Times New Roman"/>
          <w:b/>
          <w:bCs/>
          <w:sz w:val="28"/>
          <w:szCs w:val="28"/>
        </w:rPr>
        <w:t>Новые линии УМК в ФПУ</w:t>
      </w:r>
    </w:p>
    <w:p w:rsidR="00FF3CB2" w:rsidRPr="00496CA3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6CA3">
        <w:rPr>
          <w:rFonts w:ascii="Times New Roman" w:hAnsi="Times New Roman" w:cs="Times New Roman"/>
          <w:b/>
          <w:sz w:val="28"/>
          <w:szCs w:val="28"/>
        </w:rPr>
        <w:t>Начальное общее образование (обновлённое содержание, в ФПУ включены 2 линии)</w:t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Информатика. А.Л. Семёнов, Т.А. Рудченко (3–4) (Школа</w:t>
      </w:r>
      <w:r w:rsidR="00496CA3">
        <w:rPr>
          <w:rFonts w:ascii="Times New Roman" w:hAnsi="Times New Roman" w:cs="Times New Roman"/>
          <w:sz w:val="28"/>
          <w:szCs w:val="28"/>
        </w:rPr>
        <w:t xml:space="preserve"> </w:t>
      </w:r>
      <w:r w:rsidRPr="0097732E">
        <w:rPr>
          <w:rFonts w:ascii="Times New Roman" w:hAnsi="Times New Roman" w:cs="Times New Roman"/>
          <w:sz w:val="28"/>
          <w:szCs w:val="28"/>
        </w:rPr>
        <w:t>России) 1.1.1.3.2.2.1</w:t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Информатика. Т.А. Рудченко, А.Л. Семёнов (1–4) (Перспектива) 1.1.1.3.2.1.1—1.1.1.3.2.1.4</w:t>
      </w:r>
    </w:p>
    <w:p w:rsidR="00FF3CB2" w:rsidRPr="00496CA3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96CA3">
        <w:rPr>
          <w:rFonts w:ascii="Times New Roman" w:hAnsi="Times New Roman" w:cs="Times New Roman"/>
          <w:b/>
          <w:sz w:val="28"/>
          <w:szCs w:val="28"/>
        </w:rPr>
        <w:t>Основная школа - 5–9 классы</w:t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 xml:space="preserve">Информатика. А.Г. </w:t>
      </w:r>
      <w:proofErr w:type="spellStart"/>
      <w:r w:rsidRPr="0097732E">
        <w:rPr>
          <w:rFonts w:ascii="Times New Roman" w:hAnsi="Times New Roman" w:cs="Times New Roman"/>
          <w:sz w:val="28"/>
          <w:szCs w:val="28"/>
        </w:rPr>
        <w:t>Гейн</w:t>
      </w:r>
      <w:proofErr w:type="spellEnd"/>
      <w:r w:rsidRPr="0097732E">
        <w:rPr>
          <w:rFonts w:ascii="Times New Roman" w:hAnsi="Times New Roman" w:cs="Times New Roman"/>
          <w:sz w:val="28"/>
          <w:szCs w:val="28"/>
        </w:rPr>
        <w:t xml:space="preserve"> (7–9) 1.1.2.4.4.5.1—1.1.2.4.4.5.3</w:t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Учебники НОО были переработаны. Цель курса помочь в освоении основной школьной программы.</w:t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6C47B2B" wp14:editId="6AB6125C">
            <wp:extent cx="6120130" cy="2905800"/>
            <wp:effectExtent l="0" t="0" r="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9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Учебники основного общего образования  - новые, созданы под новые требования.</w:t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EB496F" wp14:editId="0E6D0463">
            <wp:extent cx="6120130" cy="2658685"/>
            <wp:effectExtent l="0" t="0" r="0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65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3CB2" w:rsidRPr="0097732E" w:rsidRDefault="00FF3CB2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4E145F" wp14:editId="59704226">
            <wp:extent cx="6120130" cy="2395780"/>
            <wp:effectExtent l="0" t="0" r="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39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E79" w:rsidRPr="0097732E" w:rsidRDefault="00E07E79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Вернулась линия учебников Кушнеренко (новая линия). Основная школа 7-9кл ФГОС.</w:t>
      </w:r>
    </w:p>
    <w:p w:rsidR="00E07E79" w:rsidRPr="0097732E" w:rsidRDefault="00E07E79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7732E">
        <w:rPr>
          <w:rFonts w:ascii="Times New Roman" w:hAnsi="Times New Roman" w:cs="Times New Roman"/>
          <w:sz w:val="28"/>
          <w:szCs w:val="28"/>
        </w:rPr>
        <w:lastRenderedPageBreak/>
        <w:t>Практикоориентированный</w:t>
      </w:r>
      <w:proofErr w:type="spellEnd"/>
      <w:r w:rsidRPr="0097732E">
        <w:rPr>
          <w:rFonts w:ascii="Times New Roman" w:hAnsi="Times New Roman" w:cs="Times New Roman"/>
          <w:sz w:val="28"/>
          <w:szCs w:val="28"/>
        </w:rPr>
        <w:t xml:space="preserve"> курс, обучающий навыкам программирования.</w:t>
      </w:r>
    </w:p>
    <w:p w:rsidR="00E07E79" w:rsidRPr="0097732E" w:rsidRDefault="00E07E79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A68A24" wp14:editId="0A0E54DB">
            <wp:extent cx="6120130" cy="3466603"/>
            <wp:effectExtent l="0" t="0" r="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66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E79" w:rsidRPr="0097732E" w:rsidRDefault="00E07E79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В 21 веке программирование изучается только на практике. Чтобы освоить основы</w:t>
      </w:r>
    </w:p>
    <w:p w:rsidR="00E07E79" w:rsidRPr="0097732E" w:rsidRDefault="00E07E79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 xml:space="preserve">программирования, ученик должен написать несколько десятков простейших программ. Написанная учеником программа должна быть немедленно проверена компьютером. Учитель должен не проверять программы, а рецензировать программы, вчерне проверенные компьютером. Всё перечисленное обеспечивает система </w:t>
      </w:r>
      <w:proofErr w:type="spellStart"/>
      <w:r w:rsidRPr="0097732E">
        <w:rPr>
          <w:rFonts w:ascii="Times New Roman" w:hAnsi="Times New Roman" w:cs="Times New Roman"/>
          <w:sz w:val="28"/>
          <w:szCs w:val="28"/>
        </w:rPr>
        <w:t>КуМир</w:t>
      </w:r>
      <w:proofErr w:type="spellEnd"/>
      <w:r w:rsidRPr="0097732E">
        <w:rPr>
          <w:rFonts w:ascii="Times New Roman" w:hAnsi="Times New Roman" w:cs="Times New Roman"/>
          <w:sz w:val="28"/>
          <w:szCs w:val="28"/>
        </w:rPr>
        <w:t>.</w:t>
      </w:r>
    </w:p>
    <w:p w:rsidR="00E07E79" w:rsidRPr="0097732E" w:rsidRDefault="00E07E79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 xml:space="preserve">В ученике представлено множество разнообразных задач не только для решения, но и разборы решенных задач. Реализуются </w:t>
      </w:r>
      <w:proofErr w:type="spellStart"/>
      <w:r w:rsidRPr="0097732E">
        <w:rPr>
          <w:rFonts w:ascii="Times New Roman" w:hAnsi="Times New Roman" w:cs="Times New Roman"/>
          <w:sz w:val="28"/>
          <w:szCs w:val="28"/>
        </w:rPr>
        <w:t>межпрежметные</w:t>
      </w:r>
      <w:proofErr w:type="spellEnd"/>
      <w:r w:rsidRPr="0097732E">
        <w:rPr>
          <w:rFonts w:ascii="Times New Roman" w:hAnsi="Times New Roman" w:cs="Times New Roman"/>
          <w:sz w:val="28"/>
          <w:szCs w:val="28"/>
        </w:rPr>
        <w:t xml:space="preserve"> связи с предметами физика, математика, включены элементы русского языка.</w:t>
      </w:r>
    </w:p>
    <w:p w:rsidR="00E07E79" w:rsidRPr="0097732E" w:rsidRDefault="00E07E79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7732E">
        <w:rPr>
          <w:rFonts w:ascii="Times New Roman" w:hAnsi="Times New Roman" w:cs="Times New Roman"/>
          <w:b/>
          <w:bCs/>
          <w:sz w:val="28"/>
          <w:szCs w:val="28"/>
        </w:rPr>
        <w:t xml:space="preserve">Поддержка и развитие талантов, профориентация и </w:t>
      </w:r>
      <w:proofErr w:type="spellStart"/>
      <w:r w:rsidRPr="0097732E">
        <w:rPr>
          <w:rFonts w:ascii="Times New Roman" w:hAnsi="Times New Roman" w:cs="Times New Roman"/>
          <w:b/>
          <w:bCs/>
          <w:sz w:val="28"/>
          <w:szCs w:val="28"/>
        </w:rPr>
        <w:t>предпрофильное</w:t>
      </w:r>
      <w:proofErr w:type="spellEnd"/>
      <w:r w:rsidRPr="0097732E">
        <w:rPr>
          <w:rFonts w:ascii="Times New Roman" w:hAnsi="Times New Roman" w:cs="Times New Roman"/>
          <w:b/>
          <w:bCs/>
          <w:sz w:val="28"/>
          <w:szCs w:val="28"/>
        </w:rPr>
        <w:t xml:space="preserve"> образование</w:t>
      </w:r>
    </w:p>
    <w:p w:rsidR="00E07E79" w:rsidRPr="0097732E" w:rsidRDefault="00E07E79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7732E">
        <w:rPr>
          <w:rFonts w:ascii="Times New Roman" w:hAnsi="Times New Roman" w:cs="Times New Roman"/>
          <w:b/>
          <w:bCs/>
          <w:sz w:val="28"/>
          <w:szCs w:val="28"/>
        </w:rPr>
        <w:t>Новые линии УМК в ФПУ</w:t>
      </w:r>
    </w:p>
    <w:p w:rsidR="00E07E79" w:rsidRPr="0097732E" w:rsidRDefault="00E07E79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ИНФОРМАТИКА. ИНФОРМАЦИОННАЯ БЕЗОПАСНОСТЬ</w:t>
      </w:r>
    </w:p>
    <w:p w:rsidR="00E07E79" w:rsidRPr="0097732E" w:rsidRDefault="00E07E79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Применение на практике культуры информационной безо</w:t>
      </w:r>
      <w:r w:rsidR="00496CA3">
        <w:rPr>
          <w:rFonts w:ascii="Times New Roman" w:hAnsi="Times New Roman" w:cs="Times New Roman"/>
          <w:sz w:val="28"/>
          <w:szCs w:val="28"/>
        </w:rPr>
        <w:t>пасности в электронном обучении:</w:t>
      </w:r>
    </w:p>
    <w:p w:rsidR="00E07E79" w:rsidRPr="00496CA3" w:rsidRDefault="00E07E79" w:rsidP="00496CA3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96CA3">
        <w:rPr>
          <w:rFonts w:ascii="Times New Roman" w:hAnsi="Times New Roman" w:cs="Times New Roman"/>
          <w:sz w:val="28"/>
          <w:szCs w:val="28"/>
        </w:rPr>
        <w:t>Направлен</w:t>
      </w:r>
      <w:proofErr w:type="gramEnd"/>
      <w:r w:rsidRPr="00496CA3">
        <w:rPr>
          <w:rFonts w:ascii="Times New Roman" w:hAnsi="Times New Roman" w:cs="Times New Roman"/>
          <w:sz w:val="28"/>
          <w:szCs w:val="28"/>
        </w:rPr>
        <w:t xml:space="preserve"> на формирование навыков XXI века</w:t>
      </w:r>
    </w:p>
    <w:p w:rsidR="00E07E79" w:rsidRPr="00496CA3" w:rsidRDefault="00E07E79" w:rsidP="00496CA3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96CA3">
        <w:rPr>
          <w:rFonts w:ascii="Times New Roman" w:hAnsi="Times New Roman" w:cs="Times New Roman"/>
          <w:sz w:val="28"/>
          <w:szCs w:val="28"/>
        </w:rPr>
        <w:t>Преемственность между начальной, основной и средней школой</w:t>
      </w:r>
    </w:p>
    <w:p w:rsidR="00E07E79" w:rsidRPr="00496CA3" w:rsidRDefault="00E07E79" w:rsidP="00496CA3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96CA3">
        <w:rPr>
          <w:rFonts w:ascii="Times New Roman" w:hAnsi="Times New Roman" w:cs="Times New Roman"/>
          <w:sz w:val="28"/>
          <w:szCs w:val="28"/>
        </w:rPr>
        <w:t>Применение на практике культуры информационной безопасности в электронном обучении</w:t>
      </w:r>
    </w:p>
    <w:p w:rsidR="00E07E79" w:rsidRPr="00496CA3" w:rsidRDefault="00E07E79" w:rsidP="00496CA3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96CA3">
        <w:rPr>
          <w:rFonts w:ascii="Times New Roman" w:hAnsi="Times New Roman" w:cs="Times New Roman"/>
          <w:sz w:val="28"/>
          <w:szCs w:val="28"/>
        </w:rPr>
        <w:t>Курс может быть реализован в урочной и внеурочной деятельности</w:t>
      </w:r>
    </w:p>
    <w:p w:rsidR="00E07E79" w:rsidRPr="0097732E" w:rsidRDefault="00E07E79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2DA1DDD" wp14:editId="64B88BFD">
            <wp:extent cx="5994220" cy="1704975"/>
            <wp:effectExtent l="0" t="0" r="698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6696" t="41552" r="6231" b="14394"/>
                    <a:stretch/>
                  </pic:blipFill>
                  <pic:spPr bwMode="auto">
                    <a:xfrm>
                      <a:off x="0" y="0"/>
                      <a:ext cx="5999294" cy="17064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7E79" w:rsidRPr="0097732E" w:rsidRDefault="00E07E79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6DF478C" wp14:editId="0EC88926">
            <wp:extent cx="2307431" cy="3076575"/>
            <wp:effectExtent l="0" t="0" r="0" b="0"/>
            <wp:docPr id="11" name="Рисунок 2" descr="https://images.wbstatic.net/big/new/11930000/1193186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ages.wbstatic.net/big/new/11930000/11931861-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303" cy="308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</w:t>
      </w: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422EA0" wp14:editId="0C039655">
            <wp:extent cx="2371726" cy="3162300"/>
            <wp:effectExtent l="0" t="0" r="9525" b="0"/>
            <wp:docPr id="12" name="Рисунок 4" descr="https://images.wbstatic.net/big/new/21500000/2150032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ages.wbstatic.net/big/new/21500000/21500326-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360" cy="317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E79" w:rsidRPr="0097732E" w:rsidRDefault="00E07E79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07E79" w:rsidRPr="0097732E" w:rsidRDefault="00E07E79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0AAE511" wp14:editId="37227AC5">
            <wp:extent cx="2177240" cy="2790825"/>
            <wp:effectExtent l="0" t="0" r="0" b="0"/>
            <wp:docPr id="13" name="Рисунок 13" descr="Цветкова, Хлобыстова - Информационная безопасность. 7-9 класс. Кибербезопасность. Учебное пособие обложка книг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Цветкова, Хлобыстова - Информационная безопасность. 7-9 класс. Кибербезопасность. Учебное пособие обложка книги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509" cy="2793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7732E" w:rsidRPr="0097732E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97732E"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0CC96E2" wp14:editId="03C52DB4">
            <wp:extent cx="2143125" cy="2822367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27097" t="14404" r="44404" b="18836"/>
                    <a:stretch/>
                  </pic:blipFill>
                  <pic:spPr bwMode="auto">
                    <a:xfrm>
                      <a:off x="0" y="0"/>
                      <a:ext cx="2145687" cy="28257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lastRenderedPageBreak/>
        <w:t>Список учебников по информатике и ИКТ, включенных в федеральный перечень</w:t>
      </w:r>
      <w:r w:rsidRPr="0097732E">
        <w:rPr>
          <w:rFonts w:ascii="Times New Roman" w:hAnsi="Times New Roman" w:cs="Times New Roman"/>
          <w:sz w:val="28"/>
          <w:szCs w:val="28"/>
        </w:rPr>
        <w:t xml:space="preserve"> </w:t>
      </w:r>
      <w:r w:rsidRPr="0097732E">
        <w:rPr>
          <w:rFonts w:ascii="Times New Roman" w:hAnsi="Times New Roman" w:cs="Times New Roman"/>
          <w:sz w:val="28"/>
          <w:szCs w:val="28"/>
        </w:rPr>
        <w:t>учебников</w:t>
      </w:r>
      <w:r w:rsidR="00496CA3">
        <w:rPr>
          <w:rFonts w:ascii="Times New Roman" w:hAnsi="Times New Roman" w:cs="Times New Roman"/>
          <w:sz w:val="28"/>
          <w:szCs w:val="28"/>
        </w:rPr>
        <w:t xml:space="preserve">. </w:t>
      </w: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76FE73" wp14:editId="760C541F">
            <wp:extent cx="6120130" cy="2007576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007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CA3" w:rsidRDefault="00496CA3" w:rsidP="00496CA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7732E" w:rsidRPr="0097732E" w:rsidRDefault="0097732E" w:rsidP="00496CA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E39DFC" wp14:editId="6D309A65">
            <wp:extent cx="6120130" cy="308952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08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CA3" w:rsidRDefault="00496CA3" w:rsidP="00496CA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7732E" w:rsidRPr="0097732E" w:rsidRDefault="0097732E" w:rsidP="00496CA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E71322" wp14:editId="1CD5EBED">
            <wp:extent cx="6120130" cy="1617965"/>
            <wp:effectExtent l="0" t="0" r="0" b="190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61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32E" w:rsidRPr="0097732E" w:rsidRDefault="0097732E" w:rsidP="00496CA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FF2143F" wp14:editId="04FFA8F4">
            <wp:extent cx="6120130" cy="3211707"/>
            <wp:effectExtent l="0" t="0" r="0" b="825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211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32E" w:rsidRPr="0097732E" w:rsidRDefault="0097732E" w:rsidP="00496CA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1E89484" wp14:editId="62966617">
            <wp:extent cx="6120130" cy="3675173"/>
            <wp:effectExtent l="0" t="0" r="0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675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3FCA16A" wp14:editId="0DC91BFA">
            <wp:extent cx="6120130" cy="3404371"/>
            <wp:effectExtent l="0" t="0" r="0" b="571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04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7430FB2" wp14:editId="62BE239C">
            <wp:extent cx="6120130" cy="2663604"/>
            <wp:effectExtent l="0" t="0" r="0" b="381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663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6912EE" wp14:editId="61080695">
            <wp:extent cx="6120130" cy="986490"/>
            <wp:effectExtent l="0" t="0" r="0" b="444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98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На сайте fpu.edu.ru можно узнать, включен учебник в федеральный перечень или нет. Также там</w:t>
      </w:r>
      <w:r w:rsidRPr="0097732E">
        <w:rPr>
          <w:rFonts w:ascii="Times New Roman" w:hAnsi="Times New Roman" w:cs="Times New Roman"/>
          <w:sz w:val="28"/>
          <w:szCs w:val="28"/>
        </w:rPr>
        <w:t xml:space="preserve"> </w:t>
      </w:r>
      <w:r w:rsidRPr="0097732E">
        <w:rPr>
          <w:rFonts w:ascii="Times New Roman" w:hAnsi="Times New Roman" w:cs="Times New Roman"/>
          <w:sz w:val="28"/>
          <w:szCs w:val="28"/>
        </w:rPr>
        <w:t>можно ознакомиться с экспертными заключениями на учебники.</w:t>
      </w: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BF15EF8" wp14:editId="45D50598">
            <wp:extent cx="5934075" cy="1190625"/>
            <wp:effectExtent l="0" t="0" r="9525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8446639" wp14:editId="13124F8F">
            <wp:extent cx="6120130" cy="3461089"/>
            <wp:effectExtent l="0" t="0" r="0" b="635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61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*ЭФУ (Электронная форма учебника) - электронное издание, копия печатного учебника, которое</w:t>
      </w:r>
      <w:r w:rsidRPr="0097732E">
        <w:rPr>
          <w:rFonts w:ascii="Times New Roman" w:hAnsi="Times New Roman" w:cs="Times New Roman"/>
          <w:sz w:val="28"/>
          <w:szCs w:val="28"/>
        </w:rPr>
        <w:t xml:space="preserve"> </w:t>
      </w:r>
      <w:r w:rsidRPr="0097732E">
        <w:rPr>
          <w:rFonts w:ascii="Times New Roman" w:hAnsi="Times New Roman" w:cs="Times New Roman"/>
          <w:sz w:val="28"/>
          <w:szCs w:val="28"/>
        </w:rPr>
        <w:t>соответствует печатному учебнику по структуре, содержанию и художественному оформлению,</w:t>
      </w:r>
      <w:r w:rsidRPr="0097732E">
        <w:rPr>
          <w:rFonts w:ascii="Times New Roman" w:hAnsi="Times New Roman" w:cs="Times New Roman"/>
          <w:sz w:val="28"/>
          <w:szCs w:val="28"/>
        </w:rPr>
        <w:t xml:space="preserve"> </w:t>
      </w:r>
      <w:r w:rsidRPr="0097732E">
        <w:rPr>
          <w:rFonts w:ascii="Times New Roman" w:hAnsi="Times New Roman" w:cs="Times New Roman"/>
          <w:sz w:val="28"/>
          <w:szCs w:val="28"/>
        </w:rPr>
        <w:t>содержащее дополнительные мультимедийные элементы и интерактивные ссылки</w:t>
      </w:r>
      <w:r w:rsidRPr="0097732E">
        <w:rPr>
          <w:rFonts w:ascii="Times New Roman" w:hAnsi="Times New Roman" w:cs="Times New Roman"/>
          <w:sz w:val="28"/>
          <w:szCs w:val="28"/>
        </w:rPr>
        <w:t>.</w:t>
      </w: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**Письмо Министерства образования и науки РФ от 18 марта 2016 г. № НТ-393/08 “</w:t>
      </w:r>
      <w:proofErr w:type="gramStart"/>
      <w:r w:rsidRPr="0097732E">
        <w:rPr>
          <w:rFonts w:ascii="Times New Roman" w:hAnsi="Times New Roman" w:cs="Times New Roman"/>
          <w:sz w:val="28"/>
          <w:szCs w:val="28"/>
        </w:rPr>
        <w:t>Об</w:t>
      </w:r>
      <w:proofErr w:type="gramEnd"/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7732E">
        <w:rPr>
          <w:rFonts w:ascii="Times New Roman" w:hAnsi="Times New Roman" w:cs="Times New Roman"/>
          <w:sz w:val="28"/>
          <w:szCs w:val="28"/>
        </w:rPr>
        <w:t>обеспечении</w:t>
      </w:r>
      <w:proofErr w:type="gramEnd"/>
      <w:r w:rsidRPr="0097732E">
        <w:rPr>
          <w:rFonts w:ascii="Times New Roman" w:hAnsi="Times New Roman" w:cs="Times New Roman"/>
          <w:sz w:val="28"/>
          <w:szCs w:val="28"/>
        </w:rPr>
        <w:t xml:space="preserve"> учебными изданиями (учебниками и учебными пособиями)”;</w:t>
      </w: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 xml:space="preserve">**Паспорт национального проекта "Образование" утвержден президиумом Совета </w:t>
      </w:r>
      <w:proofErr w:type="gramStart"/>
      <w:r w:rsidRPr="0097732E">
        <w:rPr>
          <w:rFonts w:ascii="Times New Roman" w:hAnsi="Times New Roman" w:cs="Times New Roman"/>
          <w:sz w:val="28"/>
          <w:szCs w:val="28"/>
        </w:rPr>
        <w:t>при</w:t>
      </w:r>
      <w:proofErr w:type="gramEnd"/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7732E">
        <w:rPr>
          <w:rFonts w:ascii="Times New Roman" w:hAnsi="Times New Roman" w:cs="Times New Roman"/>
          <w:sz w:val="28"/>
          <w:szCs w:val="28"/>
        </w:rPr>
        <w:t>Президенте</w:t>
      </w:r>
      <w:proofErr w:type="gramEnd"/>
      <w:r w:rsidRPr="0097732E">
        <w:rPr>
          <w:rFonts w:ascii="Times New Roman" w:hAnsi="Times New Roman" w:cs="Times New Roman"/>
          <w:sz w:val="28"/>
          <w:szCs w:val="28"/>
        </w:rPr>
        <w:t xml:space="preserve"> Российской Федерации по стратегическому развитию и национальным проектам</w:t>
      </w: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(протокол от 24 декабря 2018 г. №16).</w:t>
      </w: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 xml:space="preserve">Приказ </w:t>
      </w:r>
      <w:proofErr w:type="spellStart"/>
      <w:r w:rsidRPr="0097732E">
        <w:rPr>
          <w:rFonts w:ascii="Times New Roman" w:hAnsi="Times New Roman" w:cs="Times New Roman"/>
          <w:sz w:val="28"/>
          <w:szCs w:val="28"/>
        </w:rPr>
        <w:t>Минобрнауки</w:t>
      </w:r>
      <w:proofErr w:type="spellEnd"/>
      <w:r w:rsidRPr="0097732E">
        <w:rPr>
          <w:rFonts w:ascii="Times New Roman" w:hAnsi="Times New Roman" w:cs="Times New Roman"/>
          <w:sz w:val="28"/>
          <w:szCs w:val="28"/>
        </w:rPr>
        <w:t xml:space="preserve"> России от 18 июля 2016 г. № 870 «Об утверждении Порядка формирования</w:t>
      </w:r>
      <w:r w:rsidRPr="0097732E">
        <w:rPr>
          <w:rFonts w:ascii="Times New Roman" w:hAnsi="Times New Roman" w:cs="Times New Roman"/>
          <w:sz w:val="28"/>
          <w:szCs w:val="28"/>
        </w:rPr>
        <w:t xml:space="preserve"> </w:t>
      </w:r>
      <w:r w:rsidRPr="0097732E">
        <w:rPr>
          <w:rFonts w:ascii="Times New Roman" w:hAnsi="Times New Roman" w:cs="Times New Roman"/>
          <w:sz w:val="28"/>
          <w:szCs w:val="28"/>
        </w:rPr>
        <w:t xml:space="preserve">федерального перечня учебников…». В федеральный перечень учебников включаются </w:t>
      </w:r>
      <w:proofErr w:type="gramStart"/>
      <w:r w:rsidRPr="0097732E">
        <w:rPr>
          <w:rFonts w:ascii="Times New Roman" w:hAnsi="Times New Roman" w:cs="Times New Roman"/>
          <w:sz w:val="28"/>
          <w:szCs w:val="28"/>
        </w:rPr>
        <w:t>учебники</w:t>
      </w:r>
      <w:proofErr w:type="gramEnd"/>
      <w:r w:rsidRPr="0097732E">
        <w:rPr>
          <w:rFonts w:ascii="Times New Roman" w:hAnsi="Times New Roman" w:cs="Times New Roman"/>
          <w:sz w:val="28"/>
          <w:szCs w:val="28"/>
        </w:rPr>
        <w:t xml:space="preserve"> </w:t>
      </w:r>
      <w:r w:rsidRPr="0097732E">
        <w:rPr>
          <w:rFonts w:ascii="Times New Roman" w:hAnsi="Times New Roman" w:cs="Times New Roman"/>
          <w:sz w:val="28"/>
          <w:szCs w:val="28"/>
        </w:rPr>
        <w:t xml:space="preserve">представленные в печатной форме, полученной печатанием или тиснением, </w:t>
      </w:r>
      <w:proofErr w:type="spellStart"/>
      <w:r w:rsidRPr="0097732E">
        <w:rPr>
          <w:rFonts w:ascii="Times New Roman" w:hAnsi="Times New Roman" w:cs="Times New Roman"/>
          <w:sz w:val="28"/>
          <w:szCs w:val="28"/>
        </w:rPr>
        <w:t>полиграфически</w:t>
      </w:r>
      <w:proofErr w:type="spellEnd"/>
      <w:r w:rsidRPr="0097732E">
        <w:rPr>
          <w:rFonts w:ascii="Times New Roman" w:hAnsi="Times New Roman" w:cs="Times New Roman"/>
          <w:sz w:val="28"/>
          <w:szCs w:val="28"/>
        </w:rPr>
        <w:t xml:space="preserve"> </w:t>
      </w:r>
      <w:r w:rsidRPr="0097732E">
        <w:rPr>
          <w:rFonts w:ascii="Times New Roman" w:hAnsi="Times New Roman" w:cs="Times New Roman"/>
          <w:sz w:val="28"/>
          <w:szCs w:val="28"/>
        </w:rPr>
        <w:t>самостоятельно оформленные, и электронной форме, соответствующей по структуре и содержанию</w:t>
      </w:r>
      <w:r w:rsidRPr="0097732E">
        <w:rPr>
          <w:rFonts w:ascii="Times New Roman" w:hAnsi="Times New Roman" w:cs="Times New Roman"/>
          <w:sz w:val="28"/>
          <w:szCs w:val="28"/>
        </w:rPr>
        <w:t xml:space="preserve"> </w:t>
      </w:r>
      <w:r w:rsidRPr="0097732E">
        <w:rPr>
          <w:rFonts w:ascii="Times New Roman" w:hAnsi="Times New Roman" w:cs="Times New Roman"/>
          <w:sz w:val="28"/>
          <w:szCs w:val="28"/>
        </w:rPr>
        <w:t>печатной форме учебника, содержащей адаптированный под электронный формат иллюстрационный</w:t>
      </w:r>
      <w:r w:rsidRPr="0097732E">
        <w:rPr>
          <w:rFonts w:ascii="Times New Roman" w:hAnsi="Times New Roman" w:cs="Times New Roman"/>
          <w:sz w:val="28"/>
          <w:szCs w:val="28"/>
        </w:rPr>
        <w:t xml:space="preserve"> </w:t>
      </w:r>
      <w:r w:rsidRPr="0097732E">
        <w:rPr>
          <w:rFonts w:ascii="Times New Roman" w:hAnsi="Times New Roman" w:cs="Times New Roman"/>
          <w:sz w:val="28"/>
          <w:szCs w:val="28"/>
        </w:rPr>
        <w:t>материал, мультимедийные элементы и интерактивные ссылки, расширяющие и дополняющие</w:t>
      </w:r>
      <w:r w:rsidRPr="0097732E">
        <w:rPr>
          <w:rFonts w:ascii="Times New Roman" w:hAnsi="Times New Roman" w:cs="Times New Roman"/>
          <w:sz w:val="28"/>
          <w:szCs w:val="28"/>
        </w:rPr>
        <w:t xml:space="preserve"> </w:t>
      </w:r>
      <w:r w:rsidRPr="0097732E">
        <w:rPr>
          <w:rFonts w:ascii="Times New Roman" w:hAnsi="Times New Roman" w:cs="Times New Roman"/>
          <w:sz w:val="28"/>
          <w:szCs w:val="28"/>
        </w:rPr>
        <w:t>содержание учебника.</w:t>
      </w: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lastRenderedPageBreak/>
        <w:t>Федеральный закон РФ "Об образовании в Российской Федерации» № 273-ФЗ от 29.12.2012</w:t>
      </w: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Статья 16 «Реализация образовательных программ с применением электронного обучения и</w:t>
      </w: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дистанционных образовательных технологий»</w:t>
      </w: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732E">
        <w:rPr>
          <w:rFonts w:ascii="Times New Roman" w:hAnsi="Times New Roman" w:cs="Times New Roman"/>
          <w:sz w:val="28"/>
          <w:szCs w:val="28"/>
        </w:rPr>
        <w:t>Платформа LECTA предлагает более 600 наименований электронных форм учебников (ЭФУ),</w:t>
      </w:r>
      <w:r w:rsidRPr="0097732E">
        <w:rPr>
          <w:rFonts w:ascii="Times New Roman" w:hAnsi="Times New Roman" w:cs="Times New Roman"/>
          <w:sz w:val="28"/>
          <w:szCs w:val="28"/>
        </w:rPr>
        <w:t xml:space="preserve"> </w:t>
      </w:r>
      <w:r w:rsidRPr="0097732E">
        <w:rPr>
          <w:rFonts w:ascii="Times New Roman" w:hAnsi="Times New Roman" w:cs="Times New Roman"/>
          <w:sz w:val="28"/>
          <w:szCs w:val="28"/>
        </w:rPr>
        <w:t>что составляет около 52% федерального перечня. Весь контент соответствует ФГОС.</w:t>
      </w: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9773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082D2ED" wp14:editId="75E2ADDA">
            <wp:extent cx="6120130" cy="3224863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224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32E" w:rsidRPr="0097732E" w:rsidRDefault="0097732E" w:rsidP="009773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97732E" w:rsidRPr="0097732E" w:rsidSect="00FF3CB2"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256B04"/>
    <w:multiLevelType w:val="hybridMultilevel"/>
    <w:tmpl w:val="A5A2C23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2A512C61"/>
    <w:multiLevelType w:val="hybridMultilevel"/>
    <w:tmpl w:val="984056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78A242B6"/>
    <w:multiLevelType w:val="hybridMultilevel"/>
    <w:tmpl w:val="2982CBA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674E"/>
    <w:rsid w:val="000E6220"/>
    <w:rsid w:val="004957BA"/>
    <w:rsid w:val="00496CA3"/>
    <w:rsid w:val="004D190D"/>
    <w:rsid w:val="0097732E"/>
    <w:rsid w:val="00BF674E"/>
    <w:rsid w:val="00E07E79"/>
    <w:rsid w:val="00F011F8"/>
    <w:rsid w:val="00FF3C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3C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3CB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97732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3C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3CB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97732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jpeg"/><Relationship Id="rId26" Type="http://schemas.openxmlformats.org/officeDocument/2006/relationships/image" Target="media/image21.emf"/><Relationship Id="rId3" Type="http://schemas.microsoft.com/office/2007/relationships/stylesWithEffects" Target="stylesWithEffect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jpeg"/><Relationship Id="rId25" Type="http://schemas.openxmlformats.org/officeDocument/2006/relationships/image" Target="media/image20.emf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emf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10" Type="http://schemas.openxmlformats.org/officeDocument/2006/relationships/image" Target="media/image5.emf"/><Relationship Id="rId19" Type="http://schemas.openxmlformats.org/officeDocument/2006/relationships/image" Target="media/image14.jpeg"/><Relationship Id="rId31" Type="http://schemas.openxmlformats.org/officeDocument/2006/relationships/image" Target="media/image26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12</Pages>
  <Words>947</Words>
  <Characters>5399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</dc:creator>
  <cp:lastModifiedBy>я</cp:lastModifiedBy>
  <cp:revision>2</cp:revision>
  <dcterms:created xsi:type="dcterms:W3CDTF">2021-08-25T03:48:00Z</dcterms:created>
  <dcterms:modified xsi:type="dcterms:W3CDTF">2021-08-25T05:12:00Z</dcterms:modified>
</cp:coreProperties>
</file>